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7D1B9" w14:textId="77777777" w:rsidR="001270CC" w:rsidRDefault="001270CC" w:rsidP="001270CC">
      <w:pPr>
        <w:spacing w:after="0" w:line="259" w:lineRule="auto"/>
        <w:ind w:right="0" w:firstLine="0"/>
        <w:jc w:val="center"/>
      </w:pPr>
      <w:r>
        <w:t xml:space="preserve">Інформація </w:t>
      </w:r>
    </w:p>
    <w:p w14:paraId="2DEC2C84" w14:textId="77777777" w:rsidR="001270CC" w:rsidRDefault="001270CC" w:rsidP="001270CC">
      <w:pPr>
        <w:spacing w:after="0" w:line="259" w:lineRule="auto"/>
        <w:ind w:right="0" w:firstLine="0"/>
        <w:jc w:val="center"/>
      </w:pPr>
      <w:r>
        <w:t xml:space="preserve">про роботу зі зверненнями громадян у Державному архіві Одеської області </w:t>
      </w:r>
    </w:p>
    <w:p w14:paraId="5DF5BD86" w14:textId="14F840D2" w:rsidR="007D6532" w:rsidRDefault="001270CC" w:rsidP="001270CC">
      <w:pPr>
        <w:spacing w:after="0" w:line="259" w:lineRule="auto"/>
        <w:ind w:right="0" w:firstLine="0"/>
        <w:jc w:val="center"/>
      </w:pPr>
      <w:r>
        <w:t xml:space="preserve">за </w:t>
      </w:r>
      <w:r>
        <w:t>І півріччя 2025</w:t>
      </w:r>
      <w:r>
        <w:t xml:space="preserve"> р</w:t>
      </w:r>
      <w:r>
        <w:t>о</w:t>
      </w:r>
      <w:r>
        <w:t>к</w:t>
      </w:r>
      <w:r>
        <w:t>у</w:t>
      </w:r>
    </w:p>
    <w:p w14:paraId="12DB62ED" w14:textId="77777777" w:rsidR="001270CC" w:rsidRDefault="001270CC" w:rsidP="001270CC">
      <w:pPr>
        <w:spacing w:after="0" w:line="259" w:lineRule="auto"/>
        <w:ind w:right="0" w:firstLine="0"/>
        <w:jc w:val="center"/>
      </w:pPr>
    </w:p>
    <w:p w14:paraId="7D7D67ED" w14:textId="77777777" w:rsidR="001270CC" w:rsidRDefault="001270CC" w:rsidP="001270CC">
      <w:pPr>
        <w:pStyle w:val="a3"/>
        <w:ind w:left="0"/>
        <w:jc w:val="both"/>
        <w:rPr>
          <w:sz w:val="28"/>
          <w:szCs w:val="28"/>
          <w:lang w:val="uk-UA"/>
        </w:rPr>
      </w:pPr>
      <w:r w:rsidRPr="002B58CC">
        <w:rPr>
          <w:sz w:val="28"/>
          <w:szCs w:val="28"/>
          <w:lang w:val="uk-UA"/>
        </w:rPr>
        <w:t xml:space="preserve">У Державному архіві Одеської області (далі – </w:t>
      </w:r>
      <w:proofErr w:type="spellStart"/>
      <w:r w:rsidRPr="002B58CC">
        <w:rPr>
          <w:sz w:val="28"/>
          <w:szCs w:val="28"/>
          <w:lang w:val="uk-UA"/>
        </w:rPr>
        <w:t>Держархів</w:t>
      </w:r>
      <w:proofErr w:type="spellEnd"/>
      <w:r w:rsidRPr="002B58CC">
        <w:rPr>
          <w:sz w:val="28"/>
          <w:szCs w:val="28"/>
          <w:lang w:val="uk-UA"/>
        </w:rPr>
        <w:t xml:space="preserve">) затверджений графік особистого прийому громадян керівництвом </w:t>
      </w:r>
      <w:proofErr w:type="spellStart"/>
      <w:r w:rsidRPr="002B58CC">
        <w:rPr>
          <w:sz w:val="28"/>
          <w:szCs w:val="28"/>
          <w:lang w:val="uk-UA"/>
        </w:rPr>
        <w:t>Держархіву</w:t>
      </w:r>
      <w:proofErr w:type="spellEnd"/>
      <w:r>
        <w:rPr>
          <w:sz w:val="28"/>
          <w:szCs w:val="28"/>
          <w:lang w:val="uk-UA"/>
        </w:rPr>
        <w:t xml:space="preserve">, який розміщений на офіційному сайті та інформаційних стендах </w:t>
      </w:r>
      <w:proofErr w:type="spellStart"/>
      <w:r>
        <w:rPr>
          <w:sz w:val="28"/>
          <w:szCs w:val="28"/>
          <w:lang w:val="uk-UA"/>
        </w:rPr>
        <w:t>Держархіву</w:t>
      </w:r>
      <w:proofErr w:type="spellEnd"/>
      <w:r w:rsidRPr="002B58CC">
        <w:rPr>
          <w:sz w:val="28"/>
          <w:szCs w:val="28"/>
          <w:lang w:val="uk-UA"/>
        </w:rPr>
        <w:t xml:space="preserve">. </w:t>
      </w:r>
    </w:p>
    <w:p w14:paraId="4F08E290" w14:textId="6C9407F7" w:rsidR="001270CC" w:rsidRDefault="001270CC" w:rsidP="001270CC">
      <w:pPr>
        <w:pStyle w:val="a3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Протягом І півріччя </w:t>
      </w:r>
      <w:r w:rsidRPr="002B58CC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5</w:t>
      </w:r>
      <w:r w:rsidRPr="002B58CC">
        <w:rPr>
          <w:spacing w:val="-13"/>
          <w:sz w:val="28"/>
          <w:szCs w:val="28"/>
          <w:lang w:val="uk-UA"/>
        </w:rPr>
        <w:t xml:space="preserve"> </w:t>
      </w:r>
      <w:r w:rsidRPr="002B58CC">
        <w:rPr>
          <w:spacing w:val="-1"/>
          <w:sz w:val="28"/>
          <w:szCs w:val="28"/>
          <w:lang w:val="uk-UA"/>
        </w:rPr>
        <w:t>р</w:t>
      </w:r>
      <w:r>
        <w:rPr>
          <w:spacing w:val="-1"/>
          <w:sz w:val="28"/>
          <w:szCs w:val="28"/>
          <w:lang w:val="uk-UA"/>
        </w:rPr>
        <w:t>о</w:t>
      </w:r>
      <w:r w:rsidRPr="002B58CC">
        <w:rPr>
          <w:spacing w:val="-1"/>
          <w:sz w:val="28"/>
          <w:szCs w:val="28"/>
          <w:lang w:val="uk-UA"/>
        </w:rPr>
        <w:t>к</w:t>
      </w:r>
      <w:r>
        <w:rPr>
          <w:spacing w:val="-1"/>
          <w:sz w:val="28"/>
          <w:szCs w:val="28"/>
          <w:lang w:val="uk-UA"/>
        </w:rPr>
        <w:t>у</w:t>
      </w:r>
      <w:r w:rsidRPr="002B58CC">
        <w:rPr>
          <w:sz w:val="28"/>
          <w:szCs w:val="28"/>
          <w:lang w:val="uk-UA"/>
        </w:rPr>
        <w:t xml:space="preserve"> проведено </w:t>
      </w:r>
      <w:r>
        <w:rPr>
          <w:sz w:val="28"/>
          <w:szCs w:val="28"/>
          <w:lang w:val="uk-UA"/>
        </w:rPr>
        <w:t>6</w:t>
      </w:r>
      <w:r w:rsidRPr="002B58CC">
        <w:rPr>
          <w:sz w:val="28"/>
          <w:szCs w:val="28"/>
          <w:lang w:val="uk-UA"/>
        </w:rPr>
        <w:t xml:space="preserve"> особистих прийом</w:t>
      </w:r>
      <w:r w:rsidR="009571A1">
        <w:rPr>
          <w:sz w:val="28"/>
          <w:szCs w:val="28"/>
          <w:lang w:val="uk-UA"/>
        </w:rPr>
        <w:t>ів</w:t>
      </w:r>
      <w:r w:rsidRPr="002B58CC">
        <w:rPr>
          <w:sz w:val="28"/>
          <w:szCs w:val="28"/>
          <w:lang w:val="uk-UA"/>
        </w:rPr>
        <w:t xml:space="preserve"> директором </w:t>
      </w:r>
      <w:proofErr w:type="spellStart"/>
      <w:r w:rsidRPr="002B58CC">
        <w:rPr>
          <w:sz w:val="28"/>
          <w:szCs w:val="28"/>
          <w:lang w:val="uk-UA"/>
        </w:rPr>
        <w:t>Держархіву</w:t>
      </w:r>
      <w:proofErr w:type="spellEnd"/>
      <w:r w:rsidRPr="002B58C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6</w:t>
      </w:r>
      <w:r w:rsidRPr="002B58CC">
        <w:rPr>
          <w:sz w:val="28"/>
          <w:szCs w:val="28"/>
          <w:lang w:val="uk-UA"/>
        </w:rPr>
        <w:t xml:space="preserve"> – заступником директора. </w:t>
      </w:r>
      <w:r>
        <w:rPr>
          <w:sz w:val="28"/>
          <w:szCs w:val="28"/>
          <w:lang w:val="uk-UA"/>
        </w:rPr>
        <w:t>Фактично прийом</w:t>
      </w:r>
      <w:r w:rsidR="00965A4C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 відвідали </w:t>
      </w:r>
      <w:r w:rsidR="00965A4C">
        <w:rPr>
          <w:sz w:val="28"/>
          <w:szCs w:val="28"/>
          <w:lang w:val="uk-UA"/>
        </w:rPr>
        <w:t xml:space="preserve">лише </w:t>
      </w:r>
      <w:r>
        <w:rPr>
          <w:sz w:val="28"/>
          <w:szCs w:val="28"/>
          <w:lang w:val="uk-UA"/>
        </w:rPr>
        <w:t>дві особи.</w:t>
      </w:r>
    </w:p>
    <w:p w14:paraId="22E884B5" w14:textId="0E1B4E8D" w:rsidR="001270CC" w:rsidRPr="005B53B2" w:rsidRDefault="001270CC" w:rsidP="001270CC">
      <w:pPr>
        <w:shd w:val="clear" w:color="auto" w:fill="FFFFFF"/>
        <w:spacing w:after="0" w:line="240" w:lineRule="auto"/>
        <w:ind w:right="-1" w:firstLine="567"/>
        <w:rPr>
          <w:szCs w:val="28"/>
        </w:rPr>
      </w:pPr>
      <w:r w:rsidRPr="005B53B2">
        <w:rPr>
          <w:szCs w:val="28"/>
        </w:rPr>
        <w:t xml:space="preserve">У поточному році розроблено новий Порядок організації і проведення особистого прийому громадян директором, заступником директора, заступниками директора – начальниками відділів Державного архіву Одеської області, який затверджено наказом від </w:t>
      </w:r>
      <w:proofErr w:type="spellStart"/>
      <w:r w:rsidRPr="005B53B2">
        <w:rPr>
          <w:szCs w:val="28"/>
        </w:rPr>
        <w:t>Держархіву</w:t>
      </w:r>
      <w:proofErr w:type="spellEnd"/>
      <w:r w:rsidRPr="005B53B2">
        <w:rPr>
          <w:szCs w:val="28"/>
        </w:rPr>
        <w:t xml:space="preserve"> від 17 червня 2025 року за № 43 та зареєстрован</w:t>
      </w:r>
      <w:r>
        <w:rPr>
          <w:szCs w:val="28"/>
        </w:rPr>
        <w:t>о</w:t>
      </w:r>
      <w:r w:rsidRPr="005B53B2">
        <w:rPr>
          <w:szCs w:val="28"/>
        </w:rPr>
        <w:t xml:space="preserve"> Південним міжрегіональним управлінням Міністерства юстиції (м. Одеса) 19 червня 2025 року за № 179/1183, у встановленому законодавством порядку. </w:t>
      </w:r>
      <w:r w:rsidR="00965A4C">
        <w:rPr>
          <w:szCs w:val="28"/>
        </w:rPr>
        <w:t xml:space="preserve">Текст Порядку опубліковано на сайті </w:t>
      </w:r>
      <w:proofErr w:type="spellStart"/>
      <w:r w:rsidR="00965A4C">
        <w:rPr>
          <w:szCs w:val="28"/>
        </w:rPr>
        <w:t>Держархіву</w:t>
      </w:r>
      <w:proofErr w:type="spellEnd"/>
      <w:r w:rsidR="00965A4C">
        <w:rPr>
          <w:szCs w:val="28"/>
        </w:rPr>
        <w:t>, після набрання ним чинності (</w:t>
      </w:r>
      <w:hyperlink r:id="rId4" w:history="1">
        <w:r w:rsidR="00965A4C" w:rsidRPr="0054669A">
          <w:rPr>
            <w:rStyle w:val="a5"/>
            <w:szCs w:val="28"/>
          </w:rPr>
          <w:t>https://lnk.ua/mgeqQXje5</w:t>
        </w:r>
      </w:hyperlink>
      <w:r w:rsidR="00965A4C">
        <w:rPr>
          <w:szCs w:val="28"/>
        </w:rPr>
        <w:t>).</w:t>
      </w:r>
    </w:p>
    <w:p w14:paraId="2384F309" w14:textId="77777777" w:rsidR="001270CC" w:rsidRPr="002B58CC" w:rsidRDefault="001270CC" w:rsidP="001270CC">
      <w:pPr>
        <w:pStyle w:val="a3"/>
        <w:ind w:left="0"/>
        <w:jc w:val="both"/>
        <w:rPr>
          <w:sz w:val="28"/>
          <w:szCs w:val="28"/>
          <w:lang w:val="uk-UA"/>
        </w:rPr>
      </w:pPr>
      <w:r w:rsidRPr="002B58CC">
        <w:rPr>
          <w:sz w:val="28"/>
          <w:szCs w:val="28"/>
          <w:lang w:val="uk-UA"/>
        </w:rPr>
        <w:t xml:space="preserve">На офіційному сайті </w:t>
      </w:r>
      <w:proofErr w:type="spellStart"/>
      <w:r w:rsidRPr="002B58CC">
        <w:rPr>
          <w:sz w:val="28"/>
          <w:szCs w:val="28"/>
          <w:lang w:val="uk-UA"/>
        </w:rPr>
        <w:t>Держархіву</w:t>
      </w:r>
      <w:proofErr w:type="spellEnd"/>
      <w:r w:rsidRPr="002B58CC">
        <w:rPr>
          <w:sz w:val="28"/>
          <w:szCs w:val="28"/>
          <w:lang w:val="uk-UA"/>
        </w:rPr>
        <w:t xml:space="preserve"> опубліковані роз’яснення про порядок подання звернень громадян</w:t>
      </w:r>
      <w:r>
        <w:rPr>
          <w:sz w:val="28"/>
          <w:szCs w:val="28"/>
          <w:lang w:val="uk-UA"/>
        </w:rPr>
        <w:t>, розміщено форму для звернення</w:t>
      </w:r>
      <w:r w:rsidRPr="002B58CC">
        <w:rPr>
          <w:sz w:val="28"/>
          <w:szCs w:val="28"/>
          <w:lang w:val="uk-UA"/>
        </w:rPr>
        <w:t>.</w:t>
      </w:r>
    </w:p>
    <w:p w14:paraId="3E6C74B7" w14:textId="77777777" w:rsidR="001270CC" w:rsidRPr="002B58CC" w:rsidRDefault="001270CC" w:rsidP="001270CC">
      <w:pPr>
        <w:pStyle w:val="a3"/>
        <w:ind w:left="0"/>
        <w:jc w:val="both"/>
        <w:rPr>
          <w:sz w:val="28"/>
          <w:szCs w:val="28"/>
          <w:lang w:val="uk-UA"/>
        </w:rPr>
      </w:pPr>
      <w:r w:rsidRPr="002B58CC">
        <w:rPr>
          <w:sz w:val="28"/>
          <w:szCs w:val="28"/>
          <w:lang w:val="uk-UA"/>
        </w:rPr>
        <w:t>За 202</w:t>
      </w:r>
      <w:r>
        <w:rPr>
          <w:sz w:val="28"/>
          <w:szCs w:val="28"/>
          <w:lang w:val="uk-UA"/>
        </w:rPr>
        <w:t>5</w:t>
      </w:r>
      <w:r w:rsidRPr="002B58CC">
        <w:rPr>
          <w:sz w:val="28"/>
          <w:szCs w:val="28"/>
          <w:lang w:val="uk-UA"/>
        </w:rPr>
        <w:t xml:space="preserve"> рік до </w:t>
      </w:r>
      <w:proofErr w:type="spellStart"/>
      <w:r w:rsidRPr="002B58CC">
        <w:rPr>
          <w:sz w:val="28"/>
          <w:szCs w:val="28"/>
          <w:lang w:val="uk-UA"/>
        </w:rPr>
        <w:t>Держархіву</w:t>
      </w:r>
      <w:proofErr w:type="spellEnd"/>
      <w:r w:rsidRPr="002B58CC">
        <w:rPr>
          <w:sz w:val="28"/>
          <w:szCs w:val="28"/>
          <w:lang w:val="uk-UA"/>
        </w:rPr>
        <w:t xml:space="preserve"> </w:t>
      </w:r>
      <w:r w:rsidRPr="00243998">
        <w:rPr>
          <w:color w:val="000000" w:themeColor="text1"/>
          <w:sz w:val="28"/>
          <w:szCs w:val="28"/>
          <w:lang w:val="uk-UA"/>
        </w:rPr>
        <w:t>надійшло 21 звернення</w:t>
      </w:r>
      <w:r w:rsidRPr="002B58CC">
        <w:rPr>
          <w:sz w:val="28"/>
          <w:szCs w:val="28"/>
          <w:lang w:val="uk-UA"/>
        </w:rPr>
        <w:t>, які були зареєстровані та розглянуті в установленому Законом України «Про звернення громадян» порядку.</w:t>
      </w:r>
    </w:p>
    <w:p w14:paraId="61C65F27" w14:textId="77777777" w:rsidR="001270CC" w:rsidRPr="005B53B2" w:rsidRDefault="001270CC" w:rsidP="001270CC">
      <w:pPr>
        <w:pStyle w:val="a3"/>
        <w:ind w:left="0"/>
        <w:jc w:val="both"/>
        <w:rPr>
          <w:sz w:val="28"/>
          <w:szCs w:val="28"/>
          <w:lang w:val="uk-UA"/>
        </w:rPr>
      </w:pPr>
      <w:r w:rsidRPr="002B58CC">
        <w:rPr>
          <w:sz w:val="28"/>
          <w:szCs w:val="28"/>
          <w:lang w:val="uk-UA"/>
        </w:rPr>
        <w:t xml:space="preserve">Аналіз звернень громадян, проведений відповідно до постанови Кабінету Міністрів України від 24 вересня 2008 р. № 858 «Про затвердження Класифікатора звернень громадян» показав, що із загальної кількості звернень – </w:t>
      </w:r>
      <w:r>
        <w:rPr>
          <w:sz w:val="28"/>
          <w:szCs w:val="28"/>
          <w:lang w:val="uk-UA"/>
        </w:rPr>
        <w:t>19</w:t>
      </w:r>
      <w:r w:rsidRPr="002B58CC">
        <w:rPr>
          <w:sz w:val="28"/>
          <w:szCs w:val="28"/>
          <w:lang w:val="uk-UA"/>
        </w:rPr>
        <w:t xml:space="preserve"> надійшли поштою</w:t>
      </w:r>
      <w:r>
        <w:rPr>
          <w:sz w:val="28"/>
          <w:szCs w:val="28"/>
          <w:lang w:val="uk-UA"/>
        </w:rPr>
        <w:t xml:space="preserve"> (електронною поштою)</w:t>
      </w:r>
      <w:r w:rsidRPr="002B58C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2</w:t>
      </w:r>
      <w:r w:rsidRPr="002B58CC">
        <w:rPr>
          <w:sz w:val="28"/>
          <w:szCs w:val="28"/>
          <w:lang w:val="uk-UA"/>
        </w:rPr>
        <w:t xml:space="preserve"> отримано на особистому прийомі.</w:t>
      </w:r>
      <w:r>
        <w:rPr>
          <w:sz w:val="28"/>
          <w:szCs w:val="28"/>
          <w:lang w:val="uk-UA"/>
        </w:rPr>
        <w:t xml:space="preserve"> </w:t>
      </w:r>
      <w:r w:rsidRPr="005B53B2">
        <w:rPr>
          <w:sz w:val="28"/>
          <w:szCs w:val="28"/>
          <w:lang w:val="uk-UA"/>
        </w:rPr>
        <w:t>Поряд із цим, від вищого органу (</w:t>
      </w:r>
      <w:proofErr w:type="spellStart"/>
      <w:r w:rsidRPr="005B53B2">
        <w:rPr>
          <w:sz w:val="28"/>
          <w:szCs w:val="28"/>
          <w:lang w:val="uk-UA"/>
        </w:rPr>
        <w:t>Укрдержархіву</w:t>
      </w:r>
      <w:proofErr w:type="spellEnd"/>
      <w:r w:rsidRPr="005B53B2">
        <w:rPr>
          <w:sz w:val="28"/>
          <w:szCs w:val="28"/>
          <w:lang w:val="uk-UA"/>
        </w:rPr>
        <w:t xml:space="preserve">), для надання роз’яснень стосовно отриманих </w:t>
      </w:r>
      <w:proofErr w:type="spellStart"/>
      <w:r w:rsidRPr="005B53B2">
        <w:rPr>
          <w:sz w:val="28"/>
          <w:szCs w:val="28"/>
          <w:lang w:val="uk-UA"/>
        </w:rPr>
        <w:t>Укрдержархівом</w:t>
      </w:r>
      <w:proofErr w:type="spellEnd"/>
      <w:r w:rsidRPr="005B53B2">
        <w:rPr>
          <w:sz w:val="28"/>
          <w:szCs w:val="28"/>
          <w:lang w:val="uk-UA"/>
        </w:rPr>
        <w:t xml:space="preserve"> звернень громадян, надійшло ще 6 звернень. Ці звернення не </w:t>
      </w:r>
      <w:r>
        <w:rPr>
          <w:sz w:val="28"/>
          <w:szCs w:val="28"/>
          <w:lang w:val="uk-UA"/>
        </w:rPr>
        <w:t>надходили</w:t>
      </w:r>
      <w:r w:rsidRPr="005B53B2">
        <w:rPr>
          <w:sz w:val="28"/>
          <w:szCs w:val="28"/>
          <w:lang w:val="uk-UA"/>
        </w:rPr>
        <w:t xml:space="preserve"> безпосередн</w:t>
      </w:r>
      <w:r>
        <w:rPr>
          <w:sz w:val="28"/>
          <w:szCs w:val="28"/>
          <w:lang w:val="uk-UA"/>
        </w:rPr>
        <w:t xml:space="preserve">ьо до </w:t>
      </w:r>
      <w:proofErr w:type="spellStart"/>
      <w:r>
        <w:rPr>
          <w:sz w:val="28"/>
          <w:szCs w:val="28"/>
          <w:lang w:val="uk-UA"/>
        </w:rPr>
        <w:t>Держархіву</w:t>
      </w:r>
      <w:proofErr w:type="spellEnd"/>
      <w:r w:rsidRPr="005B53B2">
        <w:rPr>
          <w:sz w:val="28"/>
          <w:szCs w:val="28"/>
          <w:lang w:val="uk-UA"/>
        </w:rPr>
        <w:t xml:space="preserve">, тому не включаються </w:t>
      </w:r>
      <w:r>
        <w:rPr>
          <w:sz w:val="28"/>
          <w:szCs w:val="28"/>
          <w:lang w:val="uk-UA"/>
        </w:rPr>
        <w:t xml:space="preserve">в звіт, так як будуть відображені у звітності </w:t>
      </w:r>
      <w:proofErr w:type="spellStart"/>
      <w:r w:rsidRPr="005B53B2">
        <w:rPr>
          <w:sz w:val="28"/>
          <w:szCs w:val="28"/>
          <w:lang w:val="uk-UA"/>
        </w:rPr>
        <w:t>Укрдержархів</w:t>
      </w:r>
      <w:r>
        <w:rPr>
          <w:sz w:val="28"/>
          <w:szCs w:val="28"/>
          <w:lang w:val="uk-UA"/>
        </w:rPr>
        <w:t>у</w:t>
      </w:r>
      <w:proofErr w:type="spellEnd"/>
      <w:r w:rsidRPr="005B53B2">
        <w:rPr>
          <w:sz w:val="28"/>
          <w:szCs w:val="28"/>
          <w:lang w:val="uk-UA"/>
        </w:rPr>
        <w:t>.</w:t>
      </w:r>
    </w:p>
    <w:p w14:paraId="123D50BC" w14:textId="77777777" w:rsidR="001270CC" w:rsidRPr="002B58CC" w:rsidRDefault="001270CC" w:rsidP="001270CC">
      <w:pPr>
        <w:pStyle w:val="a3"/>
        <w:ind w:left="0"/>
        <w:jc w:val="both"/>
        <w:rPr>
          <w:sz w:val="28"/>
          <w:szCs w:val="28"/>
          <w:lang w:val="uk-UA"/>
        </w:rPr>
      </w:pPr>
      <w:r w:rsidRPr="002B58CC">
        <w:rPr>
          <w:sz w:val="28"/>
          <w:szCs w:val="28"/>
          <w:lang w:val="uk-UA"/>
        </w:rPr>
        <w:t>Усі звернення носили індивідуальний характер</w:t>
      </w:r>
      <w:r>
        <w:rPr>
          <w:sz w:val="28"/>
          <w:szCs w:val="28"/>
          <w:lang w:val="uk-UA"/>
        </w:rPr>
        <w:t>,</w:t>
      </w:r>
      <w:r w:rsidRPr="002B58CC">
        <w:rPr>
          <w:sz w:val="28"/>
          <w:szCs w:val="28"/>
          <w:lang w:val="uk-UA"/>
        </w:rPr>
        <w:t xml:space="preserve"> за типом </w:t>
      </w:r>
      <w:r>
        <w:rPr>
          <w:sz w:val="28"/>
          <w:szCs w:val="28"/>
          <w:lang w:val="uk-UA"/>
        </w:rPr>
        <w:t>19</w:t>
      </w:r>
      <w:r w:rsidRPr="002B58CC">
        <w:rPr>
          <w:sz w:val="28"/>
          <w:szCs w:val="28"/>
          <w:lang w:val="uk-UA"/>
        </w:rPr>
        <w:t xml:space="preserve"> з них були оформлені листами, </w:t>
      </w:r>
      <w:r w:rsidRPr="005B53B2">
        <w:rPr>
          <w:sz w:val="28"/>
          <w:szCs w:val="28"/>
          <w:lang w:val="uk-UA"/>
        </w:rPr>
        <w:t>2</w:t>
      </w:r>
      <w:r w:rsidRPr="002B58CC">
        <w:rPr>
          <w:sz w:val="28"/>
          <w:szCs w:val="28"/>
          <w:lang w:val="uk-UA"/>
        </w:rPr>
        <w:t xml:space="preserve"> – усні. Від чоловіків надійшло </w:t>
      </w:r>
      <w:r>
        <w:rPr>
          <w:sz w:val="28"/>
          <w:szCs w:val="28"/>
          <w:lang w:val="uk-UA"/>
        </w:rPr>
        <w:t>9</w:t>
      </w:r>
      <w:r w:rsidRPr="002B58CC">
        <w:rPr>
          <w:sz w:val="28"/>
          <w:szCs w:val="28"/>
          <w:lang w:val="uk-UA"/>
        </w:rPr>
        <w:t xml:space="preserve"> звернен</w:t>
      </w:r>
      <w:r>
        <w:rPr>
          <w:sz w:val="28"/>
          <w:szCs w:val="28"/>
          <w:lang w:val="uk-UA"/>
        </w:rPr>
        <w:t>ь</w:t>
      </w:r>
      <w:r w:rsidRPr="002B58CC">
        <w:rPr>
          <w:sz w:val="28"/>
          <w:szCs w:val="28"/>
          <w:lang w:val="uk-UA"/>
        </w:rPr>
        <w:t xml:space="preserve">, від жінок – </w:t>
      </w:r>
      <w:r>
        <w:rPr>
          <w:sz w:val="28"/>
          <w:szCs w:val="28"/>
          <w:lang w:val="uk-UA"/>
        </w:rPr>
        <w:t>12</w:t>
      </w:r>
      <w:r w:rsidRPr="002B58CC">
        <w:rPr>
          <w:sz w:val="28"/>
          <w:szCs w:val="28"/>
          <w:lang w:val="uk-UA"/>
        </w:rPr>
        <w:t>.</w:t>
      </w:r>
    </w:p>
    <w:p w14:paraId="3E000636" w14:textId="77777777" w:rsidR="00221CC3" w:rsidRDefault="001270CC" w:rsidP="001270CC">
      <w:pPr>
        <w:pStyle w:val="a3"/>
        <w:ind w:left="0"/>
        <w:jc w:val="both"/>
        <w:rPr>
          <w:sz w:val="28"/>
          <w:szCs w:val="28"/>
          <w:lang w:val="uk-UA"/>
        </w:rPr>
      </w:pPr>
      <w:r w:rsidRPr="002B58CC">
        <w:rPr>
          <w:sz w:val="28"/>
          <w:szCs w:val="28"/>
          <w:lang w:val="uk-UA"/>
        </w:rPr>
        <w:t xml:space="preserve">Аналіз звернень показав, що </w:t>
      </w:r>
      <w:r>
        <w:rPr>
          <w:sz w:val="28"/>
          <w:szCs w:val="28"/>
          <w:lang w:val="uk-UA"/>
        </w:rPr>
        <w:t xml:space="preserve">18 з них </w:t>
      </w:r>
      <w:r w:rsidRPr="002B58CC">
        <w:rPr>
          <w:sz w:val="28"/>
          <w:szCs w:val="28"/>
          <w:lang w:val="uk-UA"/>
        </w:rPr>
        <w:t>направлені вперше,</w:t>
      </w:r>
      <w:r>
        <w:rPr>
          <w:sz w:val="28"/>
          <w:szCs w:val="28"/>
          <w:lang w:val="uk-UA"/>
        </w:rPr>
        <w:t xml:space="preserve"> 1 – повторне, 1 – дублетне, 1 – неодноразове. </w:t>
      </w:r>
    </w:p>
    <w:p w14:paraId="554EEF8C" w14:textId="3D3F3C7B" w:rsidR="001270CC" w:rsidRPr="002B58CC" w:rsidRDefault="001270CC" w:rsidP="001270CC">
      <w:pPr>
        <w:pStyle w:val="a3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 звернень</w:t>
      </w:r>
      <w:r w:rsidRPr="002B58CC">
        <w:rPr>
          <w:sz w:val="28"/>
          <w:szCs w:val="28"/>
          <w:lang w:val="uk-UA"/>
        </w:rPr>
        <w:t xml:space="preserve"> носили характер заяв, </w:t>
      </w:r>
      <w:r>
        <w:rPr>
          <w:sz w:val="28"/>
          <w:szCs w:val="28"/>
          <w:lang w:val="uk-UA"/>
        </w:rPr>
        <w:t>1</w:t>
      </w:r>
      <w:r w:rsidRPr="002B58CC">
        <w:rPr>
          <w:sz w:val="28"/>
          <w:szCs w:val="28"/>
          <w:lang w:val="uk-UA"/>
        </w:rPr>
        <w:t xml:space="preserve"> – пропозиці</w:t>
      </w:r>
      <w:r>
        <w:rPr>
          <w:sz w:val="28"/>
          <w:szCs w:val="28"/>
          <w:lang w:val="uk-UA"/>
        </w:rPr>
        <w:t>ї</w:t>
      </w:r>
      <w:r w:rsidRPr="002B58CC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20 звернень</w:t>
      </w:r>
      <w:r w:rsidRPr="002B58CC">
        <w:rPr>
          <w:sz w:val="28"/>
          <w:szCs w:val="28"/>
          <w:lang w:val="uk-UA"/>
        </w:rPr>
        <w:t xml:space="preserve"> стосувались вирішення питань отримання архівної інформації та діяльності </w:t>
      </w:r>
      <w:proofErr w:type="spellStart"/>
      <w:r w:rsidRPr="002B58CC">
        <w:rPr>
          <w:sz w:val="28"/>
          <w:szCs w:val="28"/>
          <w:lang w:val="uk-UA"/>
        </w:rPr>
        <w:t>Держархіву</w:t>
      </w:r>
      <w:proofErr w:type="spellEnd"/>
      <w:r>
        <w:rPr>
          <w:sz w:val="28"/>
          <w:szCs w:val="28"/>
          <w:lang w:val="uk-UA"/>
        </w:rPr>
        <w:t xml:space="preserve"> або інших установ, 1 – соціального захисту особи</w:t>
      </w:r>
      <w:r w:rsidRPr="002B58CC">
        <w:rPr>
          <w:sz w:val="28"/>
          <w:szCs w:val="28"/>
          <w:lang w:val="uk-UA"/>
        </w:rPr>
        <w:t xml:space="preserve">. </w:t>
      </w:r>
    </w:p>
    <w:p w14:paraId="5048B0FD" w14:textId="77777777" w:rsidR="001270CC" w:rsidRPr="00596096" w:rsidRDefault="001270CC" w:rsidP="001270CC">
      <w:pPr>
        <w:pStyle w:val="a3"/>
        <w:ind w:left="0"/>
        <w:jc w:val="both"/>
        <w:rPr>
          <w:sz w:val="28"/>
          <w:szCs w:val="28"/>
          <w:lang w:val="uk-UA"/>
        </w:rPr>
      </w:pPr>
      <w:r w:rsidRPr="00596096">
        <w:rPr>
          <w:sz w:val="28"/>
          <w:szCs w:val="28"/>
          <w:lang w:val="uk-UA"/>
        </w:rPr>
        <w:t xml:space="preserve">За результатами розгляду отриманих звернень громадян </w:t>
      </w:r>
      <w:proofErr w:type="spellStart"/>
      <w:r w:rsidRPr="00596096">
        <w:rPr>
          <w:sz w:val="28"/>
          <w:szCs w:val="28"/>
          <w:lang w:val="uk-UA"/>
        </w:rPr>
        <w:t>Держархівом</w:t>
      </w:r>
      <w:proofErr w:type="spellEnd"/>
      <w:r w:rsidRPr="00596096">
        <w:rPr>
          <w:sz w:val="28"/>
          <w:szCs w:val="28"/>
          <w:lang w:val="uk-UA"/>
        </w:rPr>
        <w:t xml:space="preserve"> у 18 випадках надані роз’яснення та/або необхідна інформація, по 3 зверненням відмовлено у задоволенні, у зв’язку з відсутністю законних підстав</w:t>
      </w:r>
      <w:r>
        <w:rPr>
          <w:sz w:val="28"/>
          <w:szCs w:val="28"/>
          <w:lang w:val="uk-UA"/>
        </w:rPr>
        <w:t xml:space="preserve"> для задоволення</w:t>
      </w:r>
      <w:r w:rsidRPr="00596096">
        <w:rPr>
          <w:sz w:val="28"/>
          <w:szCs w:val="28"/>
          <w:lang w:val="uk-UA"/>
        </w:rPr>
        <w:t>, про що надано детальне роз’яснення заявнику, скарг з цього питання не надходило.</w:t>
      </w:r>
    </w:p>
    <w:p w14:paraId="0FBABFAB" w14:textId="77777777" w:rsidR="001270CC" w:rsidRDefault="001270CC" w:rsidP="001270CC">
      <w:pPr>
        <w:pStyle w:val="a3"/>
        <w:ind w:left="0"/>
        <w:jc w:val="both"/>
        <w:rPr>
          <w:sz w:val="28"/>
          <w:szCs w:val="28"/>
          <w:lang w:val="uk-UA"/>
        </w:rPr>
      </w:pPr>
      <w:r w:rsidRPr="002B58CC">
        <w:rPr>
          <w:sz w:val="28"/>
          <w:szCs w:val="28"/>
          <w:lang w:val="uk-UA"/>
        </w:rPr>
        <w:t xml:space="preserve">Визначити категорії авторів звернень та їх соціальний стан не має змоги, </w:t>
      </w:r>
      <w:r>
        <w:rPr>
          <w:sz w:val="28"/>
          <w:szCs w:val="28"/>
          <w:lang w:val="uk-UA"/>
        </w:rPr>
        <w:br/>
      </w:r>
      <w:r w:rsidRPr="002B58CC">
        <w:rPr>
          <w:sz w:val="28"/>
          <w:szCs w:val="28"/>
          <w:lang w:val="uk-UA"/>
        </w:rPr>
        <w:lastRenderedPageBreak/>
        <w:t>адже заявниками або органами влади, установами та організаціями ці дані не вказувались і у ході розгляду звернень не з’ясовувались, бо не мали суттєвого значення для вирішення поставлених питань.</w:t>
      </w:r>
    </w:p>
    <w:p w14:paraId="0A57A9DD" w14:textId="1919260F" w:rsidR="001270CC" w:rsidRDefault="001270CC" w:rsidP="001270CC">
      <w:pPr>
        <w:pStyle w:val="a3"/>
        <w:ind w:left="0"/>
        <w:jc w:val="both"/>
        <w:rPr>
          <w:sz w:val="28"/>
          <w:szCs w:val="28"/>
          <w:lang w:val="uk-UA"/>
        </w:rPr>
      </w:pPr>
    </w:p>
    <w:p w14:paraId="083D9E14" w14:textId="1EDF6536" w:rsidR="00965A4C" w:rsidRPr="009F0039" w:rsidRDefault="00965A4C" w:rsidP="00965A4C">
      <w:pPr>
        <w:pStyle w:val="a3"/>
        <w:ind w:left="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Поряд із викладеним, за І півріччя </w:t>
      </w:r>
      <w:r w:rsidRPr="002B58CC">
        <w:rPr>
          <w:sz w:val="28"/>
          <w:szCs w:val="28"/>
          <w:lang w:val="uk-UA"/>
        </w:rPr>
        <w:t>202</w:t>
      </w:r>
      <w:r>
        <w:rPr>
          <w:sz w:val="28"/>
          <w:szCs w:val="28"/>
          <w:lang w:val="uk-UA"/>
        </w:rPr>
        <w:t>5</w:t>
      </w:r>
      <w:r w:rsidRPr="002B58CC">
        <w:rPr>
          <w:sz w:val="28"/>
          <w:szCs w:val="28"/>
          <w:lang w:val="uk-UA"/>
        </w:rPr>
        <w:t xml:space="preserve"> року до Державного архіву Одеської області надійшло </w:t>
      </w:r>
      <w:r>
        <w:rPr>
          <w:sz w:val="28"/>
          <w:szCs w:val="28"/>
          <w:lang w:val="uk-UA"/>
        </w:rPr>
        <w:t xml:space="preserve">3436 </w:t>
      </w:r>
      <w:r w:rsidRPr="002B58CC">
        <w:rPr>
          <w:sz w:val="28"/>
          <w:szCs w:val="28"/>
          <w:lang w:val="uk-UA"/>
        </w:rPr>
        <w:t xml:space="preserve">запитів про отримання архівної інформації, </w:t>
      </w:r>
      <w:r>
        <w:rPr>
          <w:sz w:val="28"/>
          <w:szCs w:val="28"/>
          <w:lang w:val="uk-UA"/>
        </w:rPr>
        <w:t xml:space="preserve">які розглядаються у порядку, визначеному Законом України «Про Національний архівний фонд та архівні установи». Серед загальної кількості запитів </w:t>
      </w:r>
      <w:r w:rsidRPr="009F0039">
        <w:rPr>
          <w:color w:val="000000" w:themeColor="text1"/>
          <w:sz w:val="28"/>
          <w:szCs w:val="28"/>
          <w:lang w:val="uk-UA"/>
        </w:rPr>
        <w:t xml:space="preserve">463 – оформлені як адвокатські запити, 692 – від органів державної реєстрації актів цивільного стану, 22 – від органів прокуратури, потребували першочергового розгляду. </w:t>
      </w:r>
    </w:p>
    <w:p w14:paraId="4B6A86D3" w14:textId="2B68D976" w:rsidR="00965A4C" w:rsidRPr="002B58CC" w:rsidRDefault="00221CC3" w:rsidP="00965A4C">
      <w:pPr>
        <w:pStyle w:val="a3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965A4C" w:rsidRPr="002B58CC">
        <w:rPr>
          <w:sz w:val="28"/>
          <w:szCs w:val="28"/>
          <w:lang w:val="uk-UA"/>
        </w:rPr>
        <w:t xml:space="preserve"> зв’язку зі значним попитом на послуги, які надаються </w:t>
      </w:r>
      <w:proofErr w:type="spellStart"/>
      <w:r w:rsidR="00965A4C" w:rsidRPr="002B58CC">
        <w:rPr>
          <w:sz w:val="28"/>
          <w:szCs w:val="28"/>
          <w:lang w:val="uk-UA"/>
        </w:rPr>
        <w:t>Держархівом</w:t>
      </w:r>
      <w:proofErr w:type="spellEnd"/>
      <w:r w:rsidR="00965A4C" w:rsidRPr="002B58CC">
        <w:rPr>
          <w:sz w:val="28"/>
          <w:szCs w:val="28"/>
          <w:lang w:val="uk-UA"/>
        </w:rPr>
        <w:t xml:space="preserve"> з питань виявлення інформації в архівних документах, </w:t>
      </w:r>
      <w:r w:rsidR="00965A4C">
        <w:rPr>
          <w:sz w:val="28"/>
          <w:szCs w:val="28"/>
          <w:lang w:val="uk-UA"/>
        </w:rPr>
        <w:t xml:space="preserve">проводиться </w:t>
      </w:r>
      <w:r w:rsidR="00965A4C" w:rsidRPr="002B58CC">
        <w:rPr>
          <w:sz w:val="28"/>
          <w:szCs w:val="28"/>
          <w:lang w:val="uk-UA"/>
        </w:rPr>
        <w:t xml:space="preserve">особистий прийом громадян спеціалістами </w:t>
      </w:r>
      <w:proofErr w:type="spellStart"/>
      <w:r w:rsidR="00965A4C" w:rsidRPr="002B58CC">
        <w:rPr>
          <w:sz w:val="28"/>
          <w:szCs w:val="28"/>
          <w:lang w:val="uk-UA"/>
        </w:rPr>
        <w:t>Держархіву</w:t>
      </w:r>
      <w:proofErr w:type="spellEnd"/>
      <w:r w:rsidR="00965A4C" w:rsidRPr="002B58CC">
        <w:rPr>
          <w:sz w:val="28"/>
          <w:szCs w:val="28"/>
          <w:lang w:val="uk-UA"/>
        </w:rPr>
        <w:t xml:space="preserve"> для надання консультацій та допомоги у поданні запитів на витребування архівної інформації</w:t>
      </w:r>
      <w:r w:rsidR="00965A4C">
        <w:rPr>
          <w:sz w:val="28"/>
          <w:szCs w:val="28"/>
          <w:lang w:val="uk-UA"/>
        </w:rPr>
        <w:t xml:space="preserve"> (таких прийомів </w:t>
      </w:r>
      <w:r w:rsidR="00965A4C" w:rsidRPr="00E076EB">
        <w:rPr>
          <w:color w:val="000000" w:themeColor="text1"/>
          <w:sz w:val="28"/>
          <w:szCs w:val="28"/>
          <w:lang w:val="uk-UA"/>
        </w:rPr>
        <w:t>проведено 78, на них побувало більше 550 осіб).</w:t>
      </w:r>
    </w:p>
    <w:p w14:paraId="50C32657" w14:textId="5414CE68" w:rsidR="00965A4C" w:rsidRPr="002B58CC" w:rsidRDefault="00965A4C" w:rsidP="00965A4C">
      <w:pPr>
        <w:pStyle w:val="a3"/>
        <w:ind w:left="0"/>
        <w:jc w:val="both"/>
        <w:rPr>
          <w:sz w:val="28"/>
          <w:szCs w:val="28"/>
          <w:lang w:val="uk-UA"/>
        </w:rPr>
      </w:pPr>
      <w:r w:rsidRPr="002B58CC">
        <w:rPr>
          <w:sz w:val="28"/>
          <w:szCs w:val="28"/>
          <w:lang w:val="uk-UA"/>
        </w:rPr>
        <w:t>Поруч із цим, щоденно працю</w:t>
      </w:r>
      <w:r>
        <w:rPr>
          <w:sz w:val="28"/>
          <w:szCs w:val="28"/>
          <w:lang w:val="uk-UA"/>
        </w:rPr>
        <w:t>ють</w:t>
      </w:r>
      <w:r w:rsidRPr="002B58CC">
        <w:rPr>
          <w:sz w:val="28"/>
          <w:szCs w:val="28"/>
          <w:lang w:val="uk-UA"/>
        </w:rPr>
        <w:t xml:space="preserve"> телефонн</w:t>
      </w:r>
      <w:r>
        <w:rPr>
          <w:sz w:val="28"/>
          <w:szCs w:val="28"/>
          <w:lang w:val="uk-UA"/>
        </w:rPr>
        <w:t>і</w:t>
      </w:r>
      <w:r w:rsidRPr="002B58CC">
        <w:rPr>
          <w:sz w:val="28"/>
          <w:szCs w:val="28"/>
          <w:lang w:val="uk-UA"/>
        </w:rPr>
        <w:t xml:space="preserve"> ліні</w:t>
      </w:r>
      <w:r>
        <w:rPr>
          <w:sz w:val="28"/>
          <w:szCs w:val="28"/>
          <w:lang w:val="uk-UA"/>
        </w:rPr>
        <w:t>ї</w:t>
      </w:r>
      <w:r w:rsidRPr="002B58CC">
        <w:rPr>
          <w:sz w:val="28"/>
          <w:szCs w:val="28"/>
          <w:lang w:val="uk-UA"/>
        </w:rPr>
        <w:t xml:space="preserve"> для звернень громадян</w:t>
      </w:r>
      <w:r>
        <w:rPr>
          <w:sz w:val="28"/>
          <w:szCs w:val="28"/>
          <w:lang w:val="uk-UA"/>
        </w:rPr>
        <w:t xml:space="preserve"> з різних питань діяльності </w:t>
      </w:r>
      <w:proofErr w:type="spellStart"/>
      <w:r>
        <w:rPr>
          <w:sz w:val="28"/>
          <w:szCs w:val="28"/>
          <w:lang w:val="uk-UA"/>
        </w:rPr>
        <w:t>Держархіву</w:t>
      </w:r>
      <w:proofErr w:type="spellEnd"/>
      <w:r>
        <w:rPr>
          <w:sz w:val="28"/>
          <w:szCs w:val="28"/>
          <w:lang w:val="uk-UA"/>
        </w:rPr>
        <w:t xml:space="preserve">, інформація про що розміщена на офіційному сайті </w:t>
      </w:r>
      <w:r w:rsidR="00221CC3">
        <w:rPr>
          <w:sz w:val="28"/>
          <w:szCs w:val="28"/>
          <w:lang w:val="uk-UA"/>
        </w:rPr>
        <w:t xml:space="preserve">в розділі «Громадянам» </w:t>
      </w:r>
      <w:r>
        <w:rPr>
          <w:sz w:val="28"/>
          <w:szCs w:val="28"/>
          <w:lang w:val="uk-UA"/>
        </w:rPr>
        <w:t>та інформаційних стендах. За І півріччя поточного року</w:t>
      </w:r>
      <w:r w:rsidRPr="002B58CC">
        <w:rPr>
          <w:sz w:val="28"/>
          <w:szCs w:val="28"/>
          <w:lang w:val="uk-UA"/>
        </w:rPr>
        <w:t xml:space="preserve"> на ці телефони </w:t>
      </w:r>
      <w:r>
        <w:rPr>
          <w:sz w:val="28"/>
          <w:szCs w:val="28"/>
          <w:lang w:val="uk-UA"/>
        </w:rPr>
        <w:t>надійшло більше 4000</w:t>
      </w:r>
      <w:r w:rsidRPr="002B58CC">
        <w:rPr>
          <w:sz w:val="28"/>
          <w:szCs w:val="28"/>
          <w:lang w:val="uk-UA"/>
        </w:rPr>
        <w:t xml:space="preserve"> дзвінків. </w:t>
      </w:r>
    </w:p>
    <w:p w14:paraId="34E68E97" w14:textId="77777777" w:rsidR="001270CC" w:rsidRDefault="001270CC" w:rsidP="001270CC">
      <w:pPr>
        <w:pStyle w:val="a3"/>
        <w:ind w:left="0" w:firstLine="0"/>
        <w:jc w:val="both"/>
        <w:rPr>
          <w:color w:val="000000" w:themeColor="text1"/>
          <w:sz w:val="28"/>
          <w:szCs w:val="28"/>
          <w:lang w:val="uk-UA"/>
        </w:rPr>
      </w:pPr>
    </w:p>
    <w:p w14:paraId="6C5B3F90" w14:textId="03A2696F" w:rsidR="00656C9E" w:rsidRDefault="00656C9E" w:rsidP="00656C9E">
      <w:pPr>
        <w:spacing w:after="0" w:line="240" w:lineRule="auto"/>
        <w:ind w:right="-5" w:firstLine="0"/>
      </w:pPr>
    </w:p>
    <w:sectPr w:rsidR="00656C9E" w:rsidSect="00656C9E">
      <w:pgSz w:w="11904" w:h="16838"/>
      <w:pgMar w:top="1134" w:right="564" w:bottom="1135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532"/>
    <w:rsid w:val="001270CC"/>
    <w:rsid w:val="00221CC3"/>
    <w:rsid w:val="00656C9E"/>
    <w:rsid w:val="006E167F"/>
    <w:rsid w:val="007D6532"/>
    <w:rsid w:val="008B50B9"/>
    <w:rsid w:val="009571A1"/>
    <w:rsid w:val="0096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F005A"/>
  <w15:docId w15:val="{A380862B-97D2-40D8-A2B2-D8F956072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306" w:lineRule="auto"/>
      <w:ind w:right="8" w:firstLine="55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270CC"/>
    <w:pPr>
      <w:widowControl w:val="0"/>
      <w:spacing w:after="0" w:line="240" w:lineRule="auto"/>
      <w:ind w:left="1701" w:right="0" w:firstLine="567"/>
      <w:jc w:val="left"/>
    </w:pPr>
    <w:rPr>
      <w:color w:val="auto"/>
      <w:sz w:val="26"/>
      <w:szCs w:val="26"/>
      <w:lang w:val="en-US" w:eastAsia="en-US"/>
    </w:rPr>
  </w:style>
  <w:style w:type="character" w:customStyle="1" w:styleId="a4">
    <w:name w:val="Основний текст Знак"/>
    <w:basedOn w:val="a0"/>
    <w:link w:val="a3"/>
    <w:uiPriority w:val="1"/>
    <w:rsid w:val="001270CC"/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character" w:styleId="a5">
    <w:name w:val="Hyperlink"/>
    <w:basedOn w:val="a0"/>
    <w:uiPriority w:val="99"/>
    <w:unhideWhenUsed/>
    <w:rsid w:val="00965A4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65A4C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965A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nk.ua/mgeqQXje5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2557</Words>
  <Characters>1458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2025-02-07T09:25:00Z</cp:lastPrinted>
  <dcterms:created xsi:type="dcterms:W3CDTF">2025-07-23T10:08:00Z</dcterms:created>
  <dcterms:modified xsi:type="dcterms:W3CDTF">2025-07-23T10:37:00Z</dcterms:modified>
</cp:coreProperties>
</file>